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69" w:rsidRPr="000228B5" w:rsidRDefault="00AD6983" w:rsidP="00AD6983">
      <w:pPr>
        <w:jc w:val="center"/>
        <w:rPr>
          <w:rFonts w:ascii="Times New Roman" w:cs="Times New Roman" w:hint="eastAsia"/>
          <w:b/>
        </w:rPr>
      </w:pPr>
      <w:r w:rsidRPr="000228B5">
        <w:rPr>
          <w:rFonts w:ascii="Times New Roman" w:hAnsi="Times New Roman" w:cs="Times New Roman"/>
          <w:b/>
        </w:rPr>
        <w:t>2018</w:t>
      </w:r>
      <w:r w:rsidRPr="000228B5">
        <w:rPr>
          <w:rFonts w:ascii="Times New Roman" w:cs="Times New Roman"/>
          <w:b/>
        </w:rPr>
        <w:t>年增城区环境空气质量状况</w:t>
      </w:r>
    </w:p>
    <w:p w:rsidR="00240D1D" w:rsidRPr="00E31A31" w:rsidRDefault="00240D1D" w:rsidP="000C4967">
      <w:pPr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单位：</w:t>
      </w:r>
      <w:proofErr w:type="spellStart"/>
      <w:r w:rsidRPr="00E31A31">
        <w:rPr>
          <w:rFonts w:ascii="Times New Roman" w:hAnsi="Times New Roman" w:cs="Times New Roman"/>
        </w:rPr>
        <w:t>μg</w:t>
      </w:r>
      <w:proofErr w:type="spellEnd"/>
      <w:r w:rsidRPr="00E31A31">
        <w:rPr>
          <w:rFonts w:ascii="Times New Roman" w:hAnsi="Times New Roman" w:cs="Times New Roman"/>
        </w:rPr>
        <w:t>/m</w:t>
      </w:r>
      <w:r w:rsidRPr="00E31A3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 w:hint="eastAsia"/>
        </w:rPr>
        <w:t>CO</w:t>
      </w:r>
      <w:r>
        <w:rPr>
          <w:rFonts w:ascii="Times New Roman" w:cs="Times New Roman" w:hint="eastAsia"/>
        </w:rPr>
        <w:t>为</w:t>
      </w:r>
      <w:r>
        <w:rPr>
          <w:rFonts w:ascii="Times New Roman" w:hAnsi="Times New Roman" w:cs="Times New Roman" w:hint="eastAsia"/>
        </w:rPr>
        <w:t>m</w:t>
      </w:r>
      <w:r w:rsidRPr="00E31A31">
        <w:rPr>
          <w:rFonts w:ascii="Times New Roman" w:hAnsi="Times New Roman" w:cs="Times New Roman"/>
        </w:rPr>
        <w:t>g/m</w:t>
      </w:r>
      <w:r w:rsidRPr="00E31A31">
        <w:rPr>
          <w:rFonts w:ascii="Times New Roman" w:hAnsi="Times New Roman" w:cs="Times New Roman"/>
          <w:vertAlign w:val="superscript"/>
        </w:rPr>
        <w:t>3</w:t>
      </w:r>
    </w:p>
    <w:tbl>
      <w:tblPr>
        <w:tblStyle w:val="a3"/>
        <w:tblW w:w="5058" w:type="pct"/>
        <w:jc w:val="center"/>
        <w:tblInd w:w="63" w:type="dxa"/>
        <w:tblLayout w:type="fixed"/>
        <w:tblLook w:val="04A0"/>
      </w:tblPr>
      <w:tblGrid>
        <w:gridCol w:w="358"/>
        <w:gridCol w:w="1164"/>
        <w:gridCol w:w="1143"/>
        <w:gridCol w:w="1566"/>
        <w:gridCol w:w="731"/>
        <w:gridCol w:w="733"/>
        <w:gridCol w:w="731"/>
        <w:gridCol w:w="733"/>
        <w:gridCol w:w="731"/>
        <w:gridCol w:w="731"/>
      </w:tblGrid>
      <w:tr w:rsidR="000228B5" w:rsidRPr="00E31A31" w:rsidTr="000228B5">
        <w:trPr>
          <w:jc w:val="center"/>
        </w:trPr>
        <w:tc>
          <w:tcPr>
            <w:tcW w:w="883" w:type="pct"/>
            <w:gridSpan w:val="2"/>
          </w:tcPr>
          <w:p w:rsidR="00240D1D" w:rsidRPr="00E31A31" w:rsidRDefault="00240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240D1D" w:rsidRPr="00240D1D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综合指数</w:t>
            </w:r>
          </w:p>
        </w:tc>
        <w:tc>
          <w:tcPr>
            <w:tcW w:w="908" w:type="pct"/>
          </w:tcPr>
          <w:p w:rsidR="00240D1D" w:rsidRPr="00E31A31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达标比例（</w:t>
            </w:r>
            <w:r>
              <w:rPr>
                <w:rFonts w:ascii="Times New Roman" w:hAnsi="Times New Roman" w:cs="Times New Roman" w:hint="eastAsia"/>
              </w:rPr>
              <w:t>%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24" w:type="pct"/>
          </w:tcPr>
          <w:p w:rsidR="00240D1D" w:rsidRPr="00E31A31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SO</w:t>
            </w:r>
            <w:r w:rsidRPr="00E31A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25" w:type="pct"/>
          </w:tcPr>
          <w:p w:rsidR="00240D1D" w:rsidRPr="00E31A31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NO</w:t>
            </w:r>
            <w:r w:rsidRPr="00E31A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24" w:type="pct"/>
          </w:tcPr>
          <w:p w:rsidR="00240D1D" w:rsidRPr="00E31A31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PM</w:t>
            </w:r>
            <w:r w:rsidRPr="00E31A31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425" w:type="pct"/>
          </w:tcPr>
          <w:p w:rsidR="00240D1D" w:rsidRPr="00E31A31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PM</w:t>
            </w:r>
            <w:r w:rsidRPr="00E31A31">
              <w:rPr>
                <w:rFonts w:ascii="Times New Roman" w:hAnsi="Times New Roman" w:cs="Times New Roman"/>
                <w:vertAlign w:val="subscript"/>
              </w:rPr>
              <w:t>2.5</w:t>
            </w:r>
          </w:p>
        </w:tc>
        <w:tc>
          <w:tcPr>
            <w:tcW w:w="424" w:type="pct"/>
          </w:tcPr>
          <w:p w:rsidR="00240D1D" w:rsidRPr="000228B5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 w:rsidRPr="000228B5">
              <w:rPr>
                <w:rFonts w:ascii="Times New Roman" w:hAnsi="Times New Roman" w:cs="Times New Roman"/>
              </w:rPr>
              <w:t>O</w:t>
            </w:r>
            <w:r w:rsidRPr="000228B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25" w:type="pct"/>
          </w:tcPr>
          <w:p w:rsidR="00240D1D" w:rsidRPr="00E31A31" w:rsidRDefault="00240D1D" w:rsidP="00240D1D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CO</w:t>
            </w:r>
          </w:p>
        </w:tc>
      </w:tr>
      <w:tr w:rsidR="000228B5" w:rsidRPr="00E31A31" w:rsidTr="000228B5">
        <w:trPr>
          <w:jc w:val="center"/>
        </w:trPr>
        <w:tc>
          <w:tcPr>
            <w:tcW w:w="883" w:type="pct"/>
            <w:gridSpan w:val="2"/>
          </w:tcPr>
          <w:p w:rsidR="00240D1D" w:rsidRPr="00E31A31" w:rsidRDefault="00240D1D" w:rsidP="000C4967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cs="Times New Roman"/>
              </w:rPr>
              <w:t>增城区</w:t>
            </w:r>
          </w:p>
        </w:tc>
        <w:tc>
          <w:tcPr>
            <w:tcW w:w="663" w:type="pct"/>
          </w:tcPr>
          <w:p w:rsidR="00240D1D" w:rsidRPr="00E31A31" w:rsidRDefault="000C4967" w:rsidP="000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3.98</w:t>
            </w:r>
          </w:p>
        </w:tc>
        <w:tc>
          <w:tcPr>
            <w:tcW w:w="908" w:type="pct"/>
          </w:tcPr>
          <w:p w:rsidR="00240D1D" w:rsidRPr="00E31A31" w:rsidRDefault="000C4967" w:rsidP="000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81.9</w:t>
            </w:r>
          </w:p>
        </w:tc>
        <w:tc>
          <w:tcPr>
            <w:tcW w:w="424" w:type="pct"/>
          </w:tcPr>
          <w:p w:rsidR="00240D1D" w:rsidRPr="00E31A31" w:rsidRDefault="00240D1D" w:rsidP="000C4967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pct"/>
          </w:tcPr>
          <w:p w:rsidR="00240D1D" w:rsidRPr="00E31A31" w:rsidRDefault="00240D1D" w:rsidP="000C4967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" w:type="pct"/>
          </w:tcPr>
          <w:p w:rsidR="00240D1D" w:rsidRPr="00E31A31" w:rsidRDefault="00240D1D" w:rsidP="000C4967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pct"/>
          </w:tcPr>
          <w:p w:rsidR="00240D1D" w:rsidRPr="00E31A31" w:rsidRDefault="00240D1D" w:rsidP="000C4967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4" w:type="pct"/>
          </w:tcPr>
          <w:p w:rsidR="00240D1D" w:rsidRPr="000228B5" w:rsidRDefault="00240D1D" w:rsidP="000C49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8B5">
              <w:rPr>
                <w:rFonts w:ascii="Times New Roman" w:hAnsi="Times New Roman" w:cs="Times New Roman"/>
                <w:b/>
                <w:color w:val="FF0000"/>
              </w:rPr>
              <w:t>177</w:t>
            </w:r>
          </w:p>
        </w:tc>
        <w:tc>
          <w:tcPr>
            <w:tcW w:w="425" w:type="pct"/>
          </w:tcPr>
          <w:p w:rsidR="00240D1D" w:rsidRPr="00E31A31" w:rsidRDefault="00240D1D" w:rsidP="000C4967">
            <w:pPr>
              <w:jc w:val="center"/>
              <w:rPr>
                <w:rFonts w:ascii="Times New Roman" w:hAnsi="Times New Roman" w:cs="Times New Roman"/>
              </w:rPr>
            </w:pPr>
            <w:r w:rsidRPr="00E31A31">
              <w:rPr>
                <w:rFonts w:ascii="Times New Roman" w:hAnsi="Times New Roman" w:cs="Times New Roman"/>
              </w:rPr>
              <w:t>0.9</w:t>
            </w:r>
          </w:p>
        </w:tc>
      </w:tr>
      <w:tr w:rsidR="000228B5" w:rsidRPr="00E31A31" w:rsidTr="000228B5">
        <w:trPr>
          <w:jc w:val="center"/>
        </w:trPr>
        <w:tc>
          <w:tcPr>
            <w:tcW w:w="208" w:type="pct"/>
            <w:vMerge w:val="restart"/>
            <w:vAlign w:val="center"/>
          </w:tcPr>
          <w:p w:rsidR="000C4967" w:rsidRPr="00E31A31" w:rsidRDefault="000C4967" w:rsidP="000C4967">
            <w:pPr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各监测点</w:t>
            </w:r>
          </w:p>
        </w:tc>
        <w:tc>
          <w:tcPr>
            <w:tcW w:w="675" w:type="pct"/>
          </w:tcPr>
          <w:p w:rsidR="000C4967" w:rsidRPr="00E31A31" w:rsidRDefault="000C4967" w:rsidP="000C4967">
            <w:pPr>
              <w:jc w:val="right"/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 w:hint="eastAsia"/>
              </w:rPr>
              <w:t>荔</w:t>
            </w:r>
            <w:proofErr w:type="gramEnd"/>
            <w:r>
              <w:rPr>
                <w:rFonts w:ascii="Times New Roman" w:cs="Times New Roman" w:hint="eastAsia"/>
              </w:rPr>
              <w:t>城测点</w:t>
            </w:r>
          </w:p>
        </w:tc>
        <w:tc>
          <w:tcPr>
            <w:tcW w:w="663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4.12</w:t>
            </w:r>
          </w:p>
        </w:tc>
        <w:tc>
          <w:tcPr>
            <w:tcW w:w="908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82.9</w:t>
            </w:r>
          </w:p>
        </w:tc>
        <w:tc>
          <w:tcPr>
            <w:tcW w:w="424" w:type="pct"/>
          </w:tcPr>
          <w:p w:rsidR="000C4967" w:rsidRPr="00E31A31" w:rsidRDefault="000C4967" w:rsidP="000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425" w:type="pct"/>
          </w:tcPr>
          <w:p w:rsidR="000C4967" w:rsidRPr="00E31A31" w:rsidRDefault="000C4967" w:rsidP="000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424" w:type="pct"/>
          </w:tcPr>
          <w:p w:rsidR="000C4967" w:rsidRPr="00E31A31" w:rsidRDefault="000C4967" w:rsidP="000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425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39</w:t>
            </w:r>
          </w:p>
        </w:tc>
        <w:tc>
          <w:tcPr>
            <w:tcW w:w="424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179</w:t>
            </w:r>
          </w:p>
        </w:tc>
        <w:tc>
          <w:tcPr>
            <w:tcW w:w="425" w:type="pct"/>
          </w:tcPr>
          <w:p w:rsidR="000C4967" w:rsidRPr="00E31A31" w:rsidRDefault="000C4967" w:rsidP="000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</w:t>
            </w:r>
          </w:p>
        </w:tc>
      </w:tr>
      <w:tr w:rsidR="000228B5" w:rsidRPr="00E31A31" w:rsidTr="000228B5">
        <w:trPr>
          <w:jc w:val="center"/>
        </w:trPr>
        <w:tc>
          <w:tcPr>
            <w:tcW w:w="208" w:type="pct"/>
            <w:vMerge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</w:p>
        </w:tc>
        <w:tc>
          <w:tcPr>
            <w:tcW w:w="675" w:type="pct"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  <w:r>
              <w:rPr>
                <w:rFonts w:ascii="Times New Roman" w:cs="Times New Roman" w:hint="eastAsia"/>
              </w:rPr>
              <w:t>新塘测点</w:t>
            </w:r>
          </w:p>
        </w:tc>
        <w:tc>
          <w:tcPr>
            <w:tcW w:w="663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4.61</w:t>
            </w:r>
          </w:p>
        </w:tc>
        <w:tc>
          <w:tcPr>
            <w:tcW w:w="908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79.9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425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44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425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36</w:t>
            </w:r>
          </w:p>
        </w:tc>
        <w:tc>
          <w:tcPr>
            <w:tcW w:w="424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179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0.9</w:t>
            </w:r>
          </w:p>
        </w:tc>
      </w:tr>
      <w:tr w:rsidR="000228B5" w:rsidRPr="00E31A31" w:rsidTr="000228B5">
        <w:trPr>
          <w:jc w:val="center"/>
        </w:trPr>
        <w:tc>
          <w:tcPr>
            <w:tcW w:w="208" w:type="pct"/>
            <w:vMerge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</w:p>
        </w:tc>
        <w:tc>
          <w:tcPr>
            <w:tcW w:w="675" w:type="pct"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  <w:r>
              <w:rPr>
                <w:rFonts w:ascii="Times New Roman" w:cs="Times New Roman" w:hint="eastAsia"/>
              </w:rPr>
              <w:t>派潭测点</w:t>
            </w:r>
          </w:p>
        </w:tc>
        <w:tc>
          <w:tcPr>
            <w:tcW w:w="663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3.32</w:t>
            </w:r>
          </w:p>
        </w:tc>
        <w:tc>
          <w:tcPr>
            <w:tcW w:w="908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85.8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424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174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0.8</w:t>
            </w:r>
          </w:p>
        </w:tc>
      </w:tr>
      <w:tr w:rsidR="000228B5" w:rsidRPr="00E31A31" w:rsidTr="000228B5">
        <w:trPr>
          <w:jc w:val="center"/>
        </w:trPr>
        <w:tc>
          <w:tcPr>
            <w:tcW w:w="208" w:type="pct"/>
            <w:vMerge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</w:p>
        </w:tc>
        <w:tc>
          <w:tcPr>
            <w:tcW w:w="675" w:type="pct"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  <w:r>
              <w:rPr>
                <w:rFonts w:ascii="Times New Roman" w:cs="Times New Roman" w:hint="eastAsia"/>
              </w:rPr>
              <w:t>中新测点</w:t>
            </w:r>
          </w:p>
        </w:tc>
        <w:tc>
          <w:tcPr>
            <w:tcW w:w="663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3.78</w:t>
            </w:r>
          </w:p>
        </w:tc>
        <w:tc>
          <w:tcPr>
            <w:tcW w:w="908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80.8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424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180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1.1</w:t>
            </w:r>
          </w:p>
        </w:tc>
      </w:tr>
      <w:tr w:rsidR="000228B5" w:rsidRPr="00E31A31" w:rsidTr="000228B5">
        <w:trPr>
          <w:jc w:val="center"/>
        </w:trPr>
        <w:tc>
          <w:tcPr>
            <w:tcW w:w="208" w:type="pct"/>
            <w:vMerge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</w:p>
        </w:tc>
        <w:tc>
          <w:tcPr>
            <w:tcW w:w="675" w:type="pct"/>
          </w:tcPr>
          <w:p w:rsidR="000C4967" w:rsidRDefault="000C4967" w:rsidP="000C4967">
            <w:pPr>
              <w:jc w:val="right"/>
              <w:rPr>
                <w:rFonts w:ascii="Times New Roman" w:cs="Times New Roman" w:hint="eastAsia"/>
              </w:rPr>
            </w:pPr>
            <w:r>
              <w:rPr>
                <w:rFonts w:ascii="Times New Roman" w:cs="Times New Roman" w:hint="eastAsia"/>
              </w:rPr>
              <w:t>石滩测点</w:t>
            </w:r>
          </w:p>
        </w:tc>
        <w:tc>
          <w:tcPr>
            <w:tcW w:w="663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4.26</w:t>
            </w:r>
          </w:p>
        </w:tc>
        <w:tc>
          <w:tcPr>
            <w:tcW w:w="908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81.7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424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424" w:type="pct"/>
          </w:tcPr>
          <w:p w:rsidR="000C4967" w:rsidRPr="000228B5" w:rsidRDefault="000C4967" w:rsidP="000C4967">
            <w:pPr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  <w:r w:rsidRPr="000228B5">
              <w:rPr>
                <w:rFonts w:ascii="Times New Roman" w:hAnsi="Times New Roman" w:cs="Times New Roman" w:hint="eastAsia"/>
                <w:b/>
                <w:color w:val="FF0000"/>
              </w:rPr>
              <w:t>175</w:t>
            </w:r>
          </w:p>
        </w:tc>
        <w:tc>
          <w:tcPr>
            <w:tcW w:w="425" w:type="pct"/>
          </w:tcPr>
          <w:p w:rsidR="000C4967" w:rsidRDefault="000C4967" w:rsidP="000C49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0228B5" w:rsidRPr="00E31A31" w:rsidTr="000228B5">
        <w:trPr>
          <w:jc w:val="center"/>
        </w:trPr>
        <w:tc>
          <w:tcPr>
            <w:tcW w:w="883" w:type="pct"/>
            <w:gridSpan w:val="2"/>
          </w:tcPr>
          <w:p w:rsidR="000C4967" w:rsidRPr="00E31A31" w:rsidRDefault="000C4967" w:rsidP="00810A6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标准</w:t>
            </w:r>
          </w:p>
        </w:tc>
        <w:tc>
          <w:tcPr>
            <w:tcW w:w="663" w:type="pct"/>
          </w:tcPr>
          <w:p w:rsidR="000C4967" w:rsidRDefault="000C4967" w:rsidP="00810A62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08" w:type="pct"/>
          </w:tcPr>
          <w:p w:rsidR="000C4967" w:rsidRDefault="000C4967" w:rsidP="00810A62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24" w:type="pct"/>
          </w:tcPr>
          <w:p w:rsidR="000C4967" w:rsidRPr="00E31A31" w:rsidRDefault="000C4967" w:rsidP="0081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425" w:type="pct"/>
          </w:tcPr>
          <w:p w:rsidR="000C4967" w:rsidRPr="00E31A31" w:rsidRDefault="000C4967" w:rsidP="0081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424" w:type="pct"/>
          </w:tcPr>
          <w:p w:rsidR="000C4967" w:rsidRPr="00E31A31" w:rsidRDefault="000C4967" w:rsidP="0081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425" w:type="pct"/>
          </w:tcPr>
          <w:p w:rsidR="000C4967" w:rsidRPr="00E31A31" w:rsidRDefault="000C4967" w:rsidP="0081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424" w:type="pct"/>
          </w:tcPr>
          <w:p w:rsidR="000C4967" w:rsidRPr="00240D1D" w:rsidRDefault="000C4967" w:rsidP="00810A62">
            <w:pPr>
              <w:jc w:val="center"/>
              <w:rPr>
                <w:rFonts w:ascii="Times New Roman" w:hAnsi="Times New Roman" w:cs="Times New Roman"/>
              </w:rPr>
            </w:pPr>
            <w:r w:rsidRPr="00240D1D">
              <w:rPr>
                <w:rFonts w:ascii="Times New Roman" w:hAnsi="Times New Roman" w:cs="Times New Roman" w:hint="eastAsia"/>
              </w:rPr>
              <w:t>160</w:t>
            </w:r>
          </w:p>
        </w:tc>
        <w:tc>
          <w:tcPr>
            <w:tcW w:w="425" w:type="pct"/>
          </w:tcPr>
          <w:p w:rsidR="000C4967" w:rsidRPr="00E31A31" w:rsidRDefault="000C4967" w:rsidP="0081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</w:tbl>
    <w:p w:rsidR="00AD6983" w:rsidRPr="00E31A31" w:rsidRDefault="00645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*CO</w:t>
      </w:r>
      <w:r>
        <w:rPr>
          <w:rFonts w:ascii="Times New Roman" w:hAnsi="Times New Roman" w:cs="Times New Roman" w:hint="eastAsia"/>
        </w:rPr>
        <w:t>为第</w:t>
      </w:r>
      <w:r>
        <w:rPr>
          <w:rFonts w:ascii="Times New Roman" w:hAnsi="Times New Roman" w:cs="Times New Roman" w:hint="eastAsia"/>
        </w:rPr>
        <w:t>95</w:t>
      </w:r>
      <w:proofErr w:type="gramStart"/>
      <w:r>
        <w:rPr>
          <w:rFonts w:ascii="Times New Roman" w:hAnsi="Times New Roman" w:cs="Times New Roman" w:hint="eastAsia"/>
        </w:rPr>
        <w:t>百</w:t>
      </w:r>
      <w:proofErr w:type="gramEnd"/>
      <w:r>
        <w:rPr>
          <w:rFonts w:ascii="Times New Roman" w:hAnsi="Times New Roman" w:cs="Times New Roman" w:hint="eastAsia"/>
        </w:rPr>
        <w:t>分位浓度；</w:t>
      </w:r>
      <w:r>
        <w:rPr>
          <w:rFonts w:ascii="Times New Roman" w:hAnsi="Times New Roman" w:cs="Times New Roman" w:hint="eastAsia"/>
        </w:rPr>
        <w:t>O</w:t>
      </w:r>
      <w:r w:rsidRPr="0064581E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为第</w:t>
      </w:r>
      <w:r>
        <w:rPr>
          <w:rFonts w:ascii="Times New Roman" w:hAnsi="Times New Roman" w:cs="Times New Roman" w:hint="eastAsia"/>
        </w:rPr>
        <w:t>90</w:t>
      </w:r>
      <w:proofErr w:type="gramStart"/>
      <w:r>
        <w:rPr>
          <w:rFonts w:ascii="Times New Roman" w:hAnsi="Times New Roman" w:cs="Times New Roman" w:hint="eastAsia"/>
        </w:rPr>
        <w:t>百</w:t>
      </w:r>
      <w:proofErr w:type="gramEnd"/>
      <w:r>
        <w:rPr>
          <w:rFonts w:ascii="Times New Roman" w:hAnsi="Times New Roman" w:cs="Times New Roman" w:hint="eastAsia"/>
        </w:rPr>
        <w:t>分位浓度。</w:t>
      </w:r>
    </w:p>
    <w:sectPr w:rsidR="00AD6983" w:rsidRPr="00E31A31" w:rsidSect="0066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983"/>
    <w:rsid w:val="000228B5"/>
    <w:rsid w:val="000C4967"/>
    <w:rsid w:val="00240D1D"/>
    <w:rsid w:val="0064581E"/>
    <w:rsid w:val="00662769"/>
    <w:rsid w:val="00AD6983"/>
    <w:rsid w:val="00E3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Fengkui Chan</dc:creator>
  <cp:lastModifiedBy>Fengkui Chan</cp:lastModifiedBy>
  <cp:revision>1</cp:revision>
  <dcterms:created xsi:type="dcterms:W3CDTF">2019-03-28T06:13:00Z</dcterms:created>
  <dcterms:modified xsi:type="dcterms:W3CDTF">2019-03-28T07:15:00Z</dcterms:modified>
</cp:coreProperties>
</file>